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0B2" w:rsidRPr="00FA4DF2" w:rsidRDefault="006330B2" w:rsidP="001E1BD9">
      <w:pPr>
        <w:pStyle w:val="a4"/>
        <w:shd w:val="clear" w:color="auto" w:fill="FFFFFF"/>
        <w:spacing w:before="0" w:beforeAutospacing="0" w:after="375" w:afterAutospacing="0" w:line="408" w:lineRule="atLeast"/>
        <w:jc w:val="both"/>
        <w:rPr>
          <w:sz w:val="32"/>
          <w:szCs w:val="32"/>
          <w:shd w:val="clear" w:color="auto" w:fill="FFFFFF"/>
        </w:rPr>
      </w:pPr>
      <w:r w:rsidRPr="00FA4DF2">
        <w:rPr>
          <w:sz w:val="32"/>
          <w:szCs w:val="32"/>
          <w:shd w:val="clear" w:color="auto" w:fill="FFFFFF"/>
        </w:rPr>
        <w:t>1 слайд (заставка, пока все собираются)</w:t>
      </w:r>
    </w:p>
    <w:p w:rsidR="00FA4DF2" w:rsidRDefault="006330B2" w:rsidP="001E1BD9">
      <w:pPr>
        <w:pStyle w:val="a4"/>
        <w:shd w:val="clear" w:color="auto" w:fill="FFFFFF"/>
        <w:spacing w:before="0" w:beforeAutospacing="0" w:after="375" w:afterAutospacing="0" w:line="408" w:lineRule="atLeast"/>
        <w:jc w:val="both"/>
        <w:rPr>
          <w:sz w:val="32"/>
          <w:szCs w:val="32"/>
          <w:shd w:val="clear" w:color="auto" w:fill="FFFFFF"/>
        </w:rPr>
      </w:pPr>
      <w:r w:rsidRPr="00FA4DF2">
        <w:rPr>
          <w:sz w:val="32"/>
          <w:szCs w:val="32"/>
          <w:shd w:val="clear" w:color="auto" w:fill="FFFFFF"/>
        </w:rPr>
        <w:t>2 слайд</w:t>
      </w:r>
    </w:p>
    <w:p w:rsidR="001E1BD9" w:rsidRPr="00FA4DF2" w:rsidRDefault="007839FA" w:rsidP="001E1BD9">
      <w:pPr>
        <w:pStyle w:val="a4"/>
        <w:shd w:val="clear" w:color="auto" w:fill="FFFFFF"/>
        <w:spacing w:before="0" w:beforeAutospacing="0" w:after="375" w:afterAutospacing="0" w:line="408" w:lineRule="atLeast"/>
        <w:jc w:val="both"/>
        <w:rPr>
          <w:sz w:val="32"/>
          <w:szCs w:val="32"/>
          <w:shd w:val="clear" w:color="auto" w:fill="FFFFFF"/>
        </w:rPr>
      </w:pPr>
      <w:r w:rsidRPr="00FA4DF2">
        <w:rPr>
          <w:sz w:val="32"/>
          <w:szCs w:val="32"/>
          <w:shd w:val="clear" w:color="auto" w:fill="FFFFFF"/>
        </w:rPr>
        <w:t xml:space="preserve">27 января 1944 года в результате </w:t>
      </w:r>
      <w:proofErr w:type="spellStart"/>
      <w:r w:rsidRPr="00FA4DF2">
        <w:rPr>
          <w:sz w:val="32"/>
          <w:szCs w:val="32"/>
          <w:shd w:val="clear" w:color="auto" w:fill="FFFFFF"/>
        </w:rPr>
        <w:t>Ленинградско</w:t>
      </w:r>
      <w:proofErr w:type="spellEnd"/>
      <w:r w:rsidRPr="00FA4DF2">
        <w:rPr>
          <w:sz w:val="32"/>
          <w:szCs w:val="32"/>
          <w:shd w:val="clear" w:color="auto" w:fill="FFFFFF"/>
        </w:rPr>
        <w:t>-Новгородской стратегической наступательной операции немецко-фашистские войска под Ленинградом (ныне - </w:t>
      </w:r>
      <w:hyperlink r:id="rId4" w:tgtFrame="_blank" w:history="1">
        <w:r w:rsidRPr="00FA4DF2">
          <w:rPr>
            <w:rStyle w:val="a3"/>
            <w:color w:val="auto"/>
            <w:sz w:val="32"/>
            <w:szCs w:val="32"/>
            <w:u w:val="none"/>
            <w:shd w:val="clear" w:color="auto" w:fill="FFFFFF"/>
          </w:rPr>
          <w:t>Санкт-Петербург</w:t>
        </w:r>
      </w:hyperlink>
      <w:r w:rsidRPr="00FA4DF2">
        <w:rPr>
          <w:sz w:val="32"/>
          <w:szCs w:val="32"/>
          <w:shd w:val="clear" w:color="auto" w:fill="FFFFFF"/>
        </w:rPr>
        <w:t>) были окончательно разгромлены, а блокада города - снята. 27 января отмечается День полного освобождения Ленинграда от фашистской блокады.</w:t>
      </w:r>
      <w:r w:rsidR="00666FBD" w:rsidRPr="00FA4DF2">
        <w:rPr>
          <w:sz w:val="32"/>
          <w:szCs w:val="32"/>
          <w:shd w:val="clear" w:color="auto" w:fill="FFFFFF"/>
        </w:rPr>
        <w:t xml:space="preserve"> </w:t>
      </w:r>
    </w:p>
    <w:p w:rsidR="006330B2" w:rsidRPr="00FA4DF2" w:rsidRDefault="006330B2" w:rsidP="001E1BD9">
      <w:pPr>
        <w:pStyle w:val="a4"/>
        <w:shd w:val="clear" w:color="auto" w:fill="FFFFFF"/>
        <w:spacing w:before="0" w:beforeAutospacing="0" w:after="375" w:afterAutospacing="0" w:line="408" w:lineRule="atLeast"/>
        <w:jc w:val="both"/>
        <w:rPr>
          <w:sz w:val="32"/>
          <w:szCs w:val="32"/>
          <w:shd w:val="clear" w:color="auto" w:fill="FFFFFF"/>
        </w:rPr>
      </w:pPr>
      <w:r w:rsidRPr="00FA4DF2">
        <w:rPr>
          <w:sz w:val="32"/>
          <w:szCs w:val="32"/>
          <w:shd w:val="clear" w:color="auto" w:fill="FFFFFF"/>
        </w:rPr>
        <w:t>3 слайд</w:t>
      </w:r>
    </w:p>
    <w:p w:rsidR="001E1BD9" w:rsidRPr="00FA4DF2" w:rsidRDefault="00FA4DF2" w:rsidP="001E1BD9">
      <w:pPr>
        <w:pStyle w:val="a4"/>
        <w:shd w:val="clear" w:color="auto" w:fill="FFFFFF"/>
        <w:spacing w:before="0" w:beforeAutospacing="0" w:after="375" w:afterAutospacing="0" w:line="408" w:lineRule="atLeast"/>
        <w:rPr>
          <w:sz w:val="32"/>
          <w:szCs w:val="32"/>
        </w:rPr>
      </w:pPr>
      <w:hyperlink r:id="rId5" w:history="1">
        <w:r w:rsidR="001E1BD9" w:rsidRPr="00FA4DF2">
          <w:rPr>
            <w:iCs/>
            <w:sz w:val="32"/>
            <w:szCs w:val="32"/>
          </w:rPr>
          <w:t xml:space="preserve">О. Ф. </w:t>
        </w:r>
        <w:proofErr w:type="spellStart"/>
        <w:r w:rsidR="001E1BD9" w:rsidRPr="00FA4DF2">
          <w:rPr>
            <w:iCs/>
            <w:sz w:val="32"/>
            <w:szCs w:val="32"/>
          </w:rPr>
          <w:t>Берггольц</w:t>
        </w:r>
        <w:proofErr w:type="spellEnd"/>
      </w:hyperlink>
    </w:p>
    <w:p w:rsidR="001E1BD9" w:rsidRPr="00FA4DF2" w:rsidRDefault="001E1BD9" w:rsidP="001E1BD9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тяжелее тех минут,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Когда под вьюгой одичалой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Они на кладбище везут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Детей, зашитых в одеяла.</w:t>
      </w:r>
    </w:p>
    <w:p w:rsidR="001E1BD9" w:rsidRPr="00FA4DF2" w:rsidRDefault="001E1BD9" w:rsidP="001E1BD9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ночами снится сон,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Что муж — навстречу, по перрону…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А на пороге — почтальон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И не с письмом, а с похоронной.</w:t>
      </w:r>
    </w:p>
    <w:p w:rsidR="001E1BD9" w:rsidRPr="00FA4DF2" w:rsidRDefault="001E1BD9" w:rsidP="001E1BD9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не можешь есть и спать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И кажется, что жить не надо…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Но ты жива. И ты опять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Идёшь на помощь Ленинграду.</w:t>
      </w:r>
    </w:p>
    <w:p w:rsidR="001E1BD9" w:rsidRPr="00FA4DF2" w:rsidRDefault="001E1BD9" w:rsidP="001E1BD9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t>Идёшь, сжимая кулаки,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Сухие губы стиснув плотно.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Идёшь. И через грудь — платки:</w:t>
      </w:r>
      <w:r w:rsidRPr="00FA4DF2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Крест-накрест, лентой пулемётной.</w:t>
      </w:r>
    </w:p>
    <w:p w:rsidR="006330B2" w:rsidRPr="00FA4DF2" w:rsidRDefault="006330B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7839FA" w:rsidRPr="00FA4DF2" w:rsidRDefault="007839FA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>Блокада города-героя, начавшаяся 8 сентября 1941 года, продолжалась 872 дня и стала самой кровопролитной в истории человечества. За это время фашисты сбросили на город 107 тысяч авиабомб и выпустили 150 тысяч снарядов, погибло 632 тысячи человек (по информации, прозвучавшей на Нюрнбергском процессе), по другим данным эта цифра достигает 1 млн. 97% жителей Ленинграда умерли от голода и только 3% - погибли во время бомбежек.</w:t>
      </w:r>
    </w:p>
    <w:p w:rsidR="006330B2" w:rsidRPr="00FA4DF2" w:rsidRDefault="006330B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4 слайд</w:t>
      </w:r>
    </w:p>
    <w:p w:rsidR="006330B2" w:rsidRPr="00FA4DF2" w:rsidRDefault="007839FA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Утром 14 января 1944 года ленинградцев разбудил гул оглушительной канонады. Масштабная артподготовка, которая проводилась в районе </w:t>
      </w:r>
      <w:proofErr w:type="spellStart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Ораниенбаумского</w:t>
      </w:r>
      <w:proofErr w:type="spellEnd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плацдарма советской артиллерией, стала началом крупной наступательной операции под кодовым названием "Январский гром" по полному снятию блокады Ленинграда.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5 слайд</w:t>
      </w:r>
      <w:r w:rsidR="007839FA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="00666FBD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</w:p>
    <w:p w:rsidR="006330B2" w:rsidRPr="00FA4DF2" w:rsidRDefault="007839FA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Советскому наступлению предшествовала длительная подготовка</w:t>
      </w:r>
      <w:r w:rsidR="00FE648C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. На Ленинградском и </w:t>
      </w:r>
      <w:proofErr w:type="spellStart"/>
      <w:r w:rsidR="00FE648C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Волховском</w:t>
      </w:r>
      <w:proofErr w:type="spellEnd"/>
      <w:r w:rsidR="00FE648C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фронтах были созданы специальные учебные городки с полосами заграждения по типу немецких, где солдаты тренировались прорывать и преодолевать эти преграды, штурмовать дзоты, учились маневрировать, совершать длительные марши с</w:t>
      </w:r>
      <w:r w:rsidR="002D1641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="00FE648C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полной выкладкой, идти сквозь леса и болота, прокладывать гати, взрывать завалы, прорубать просеки.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6 слайд</w:t>
      </w:r>
    </w:p>
    <w:p w:rsidR="006330B2" w:rsidRPr="00FA4DF2" w:rsidRDefault="00FE648C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Тем временем за счет перегруппировки войск на участке намеченного прорыва было достигнуто трехкратное превосходство советских войск в живой силе и более чем четырехкратное — в технике: танках, орудиях и минометах. 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7 слайд</w:t>
      </w:r>
    </w:p>
    <w:p w:rsidR="006330B2" w:rsidRPr="00FA4DF2" w:rsidRDefault="00FE648C" w:rsidP="00666FBD">
      <w:pPr>
        <w:jc w:val="both"/>
        <w:rPr>
          <w:rFonts w:ascii="Times New Roman" w:hAnsi="Times New Roman" w:cs="Times New Roman"/>
          <w:sz w:val="32"/>
          <w:szCs w:val="32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Непосредственно перед наступлением саперы Второй ударной армии разрушили более 500 погонных метров проволочных заграждений, 100 метров завалов и 200 метров деревоземляных валов. 13 января первые траншеи были приближены к противнику на </w:t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>150-350 метров.</w:t>
      </w:r>
      <w:r w:rsidR="00666FBD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FA4DF2">
        <w:rPr>
          <w:rFonts w:ascii="Times New Roman" w:hAnsi="Times New Roman" w:cs="Times New Roman"/>
          <w:sz w:val="32"/>
          <w:szCs w:val="32"/>
        </w:rPr>
        <w:t>За шесть дней советские бойцы уничтожили две немецкие дивизии, нанесли урон еще пяти. Они захватили более двухсот орудий, среди которых 85 тяжелых мортир и гаубиц. В результате этого полностью был прекращен постоянный обстрел Ленинграда.</w:t>
      </w:r>
      <w:r w:rsidR="00666FBD" w:rsidRPr="00FA4DF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</w:rPr>
      </w:pPr>
      <w:r w:rsidRPr="00FA4DF2">
        <w:rPr>
          <w:rFonts w:ascii="Times New Roman" w:hAnsi="Times New Roman" w:cs="Times New Roman"/>
          <w:sz w:val="32"/>
          <w:szCs w:val="32"/>
        </w:rPr>
        <w:t>8 слайд</w:t>
      </w:r>
    </w:p>
    <w:p w:rsidR="006330B2" w:rsidRPr="00FA4DF2" w:rsidRDefault="00FE648C" w:rsidP="00666FBD">
      <w:pPr>
        <w:jc w:val="both"/>
        <w:rPr>
          <w:rFonts w:ascii="Times New Roman" w:hAnsi="Times New Roman" w:cs="Times New Roman"/>
          <w:sz w:val="32"/>
          <w:szCs w:val="32"/>
        </w:rPr>
      </w:pPr>
      <w:r w:rsidRPr="00FA4DF2">
        <w:rPr>
          <w:rFonts w:ascii="Times New Roman" w:hAnsi="Times New Roman" w:cs="Times New Roman"/>
          <w:sz w:val="32"/>
          <w:szCs w:val="32"/>
        </w:rPr>
        <w:t>Ожесточенные бои шли за населенные пункты Ленинградской области. 24 января освободили Пушкин и Слуцк, 26 января — Красногвардейск (Гатчину). Освобождение последнего означало развал сплошного фронта немецкой обороны.</w:t>
      </w:r>
      <w:r w:rsidR="00666FBD" w:rsidRPr="00FA4DF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</w:rPr>
      </w:pPr>
      <w:r w:rsidRPr="00FA4DF2">
        <w:rPr>
          <w:rFonts w:ascii="Times New Roman" w:hAnsi="Times New Roman" w:cs="Times New Roman"/>
          <w:sz w:val="32"/>
          <w:szCs w:val="32"/>
        </w:rPr>
        <w:t>9 слайд</w:t>
      </w:r>
    </w:p>
    <w:p w:rsidR="00FE648C" w:rsidRPr="00FA4DF2" w:rsidRDefault="00FE648C" w:rsidP="00666FBD">
      <w:pPr>
        <w:jc w:val="both"/>
        <w:rPr>
          <w:rFonts w:ascii="Times New Roman" w:hAnsi="Times New Roman" w:cs="Times New Roman"/>
          <w:sz w:val="32"/>
          <w:szCs w:val="32"/>
        </w:rPr>
      </w:pPr>
      <w:r w:rsidRPr="00FA4DF2">
        <w:rPr>
          <w:rFonts w:ascii="Times New Roman" w:hAnsi="Times New Roman" w:cs="Times New Roman"/>
          <w:sz w:val="32"/>
          <w:szCs w:val="32"/>
        </w:rPr>
        <w:t>Несмотря на то что советские войска только к 29 января полностью восстановили контроль над Октябрьской железной дорогой, 27 января по радио зачитали приказ Военного совета Ленинградского фронта, в котором говорилось о полном освобождении Ленинграда от блокады.</w:t>
      </w:r>
    </w:p>
    <w:p w:rsidR="006330B2" w:rsidRPr="00FA4DF2" w:rsidRDefault="006330B2" w:rsidP="00666FBD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</w:rPr>
        <w:t>10 слайд</w:t>
      </w:r>
    </w:p>
    <w:p w:rsidR="006330B2" w:rsidRPr="00FA4DF2" w:rsidRDefault="00FE648C" w:rsidP="00666FBD">
      <w:pPr>
        <w:pStyle w:val="a4"/>
        <w:shd w:val="clear" w:color="auto" w:fill="FFFFFF"/>
        <w:spacing w:before="0" w:beforeAutospacing="0" w:after="240" w:afterAutospacing="0"/>
        <w:jc w:val="both"/>
        <w:rPr>
          <w:sz w:val="32"/>
          <w:szCs w:val="32"/>
        </w:rPr>
      </w:pPr>
      <w:r w:rsidRPr="00FA4DF2">
        <w:rPr>
          <w:sz w:val="32"/>
          <w:szCs w:val="32"/>
        </w:rPr>
        <w:t>В честь одержанной победы в городе прогремел салют в 24 артиллерийских залпа из 324 орудий. Это был единственный за все годы Великой Отечественной войны салют 1-й степени, проведенный не в Москве.</w:t>
      </w:r>
      <w:r w:rsidR="00666FBD" w:rsidRPr="00FA4DF2">
        <w:rPr>
          <w:sz w:val="32"/>
          <w:szCs w:val="32"/>
        </w:rPr>
        <w:t xml:space="preserve"> </w:t>
      </w:r>
    </w:p>
    <w:p w:rsidR="006330B2" w:rsidRPr="00FA4DF2" w:rsidRDefault="006330B2" w:rsidP="00666FBD">
      <w:pPr>
        <w:pStyle w:val="a4"/>
        <w:shd w:val="clear" w:color="auto" w:fill="FFFFFF"/>
        <w:spacing w:before="0" w:beforeAutospacing="0" w:after="240" w:afterAutospacing="0"/>
        <w:jc w:val="both"/>
        <w:rPr>
          <w:sz w:val="32"/>
          <w:szCs w:val="32"/>
        </w:rPr>
      </w:pPr>
    </w:p>
    <w:p w:rsidR="006330B2" w:rsidRPr="00FA4DF2" w:rsidRDefault="006330B2" w:rsidP="00666FBD">
      <w:pPr>
        <w:pStyle w:val="a4"/>
        <w:shd w:val="clear" w:color="auto" w:fill="FFFFFF"/>
        <w:spacing w:before="0" w:beforeAutospacing="0" w:after="240" w:afterAutospacing="0"/>
        <w:jc w:val="both"/>
        <w:rPr>
          <w:sz w:val="32"/>
          <w:szCs w:val="32"/>
        </w:rPr>
      </w:pPr>
      <w:r w:rsidRPr="00FA4DF2">
        <w:rPr>
          <w:sz w:val="32"/>
          <w:szCs w:val="32"/>
        </w:rPr>
        <w:t>11 слайд</w:t>
      </w:r>
    </w:p>
    <w:p w:rsidR="0099103A" w:rsidRPr="00FA4DF2" w:rsidRDefault="00FE648C" w:rsidP="00FA4DF2">
      <w:pPr>
        <w:pStyle w:val="a4"/>
        <w:shd w:val="clear" w:color="auto" w:fill="FFFFFF"/>
        <w:spacing w:before="0" w:beforeAutospacing="0" w:after="240" w:afterAutospacing="0"/>
        <w:jc w:val="both"/>
        <w:rPr>
          <w:sz w:val="32"/>
          <w:szCs w:val="32"/>
        </w:rPr>
      </w:pPr>
      <w:r w:rsidRPr="00FA4DF2">
        <w:rPr>
          <w:sz w:val="32"/>
          <w:szCs w:val="32"/>
          <w:shd w:val="clear" w:color="auto" w:fill="FFFFFF"/>
        </w:rPr>
        <w:t>За мужество, стойкость и невиданный героизм в дни тяжелой борьбы с немецко-фашистскими захватчиками город Ленинград 20 января 1945 года был награжден орденом Ленина, а 8 мая 1965 года получил почетное звание Города-героя. </w:t>
      </w:r>
    </w:p>
    <w:p w:rsidR="00FA4DF2" w:rsidRDefault="006330B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12 слайд</w:t>
      </w:r>
    </w:p>
    <w:p w:rsidR="00666FBD" w:rsidRPr="00FA4DF2" w:rsidRDefault="0099103A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Нельзя оставить без внимания и еще</w:t>
      </w:r>
      <w:r w:rsidR="00E50249"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одно </w:t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очень важное событие.</w:t>
      </w:r>
      <w:r w:rsidRPr="00FA4DF2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666FBD" w:rsidRPr="00FA4DF2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t>27 января 1945 года Красная Армия освободила главную «фабрику смерти» нацистской Германии-концлагерь Освенцим.</w:t>
      </w:r>
    </w:p>
    <w:p w:rsidR="006330B2" w:rsidRPr="00FA4DF2" w:rsidRDefault="006330B2" w:rsidP="002D1641">
      <w:pPr>
        <w:jc w:val="both"/>
        <w:rPr>
          <w:rStyle w:val="a5"/>
          <w:rFonts w:ascii="Times New Roman" w:hAnsi="Times New Roman" w:cs="Times New Roman"/>
          <w:b w:val="0"/>
          <w:sz w:val="32"/>
          <w:szCs w:val="32"/>
          <w:bdr w:val="single" w:sz="2" w:space="0" w:color="auto" w:frame="1"/>
        </w:rPr>
      </w:pPr>
      <w:r w:rsidRPr="00FA4DF2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lastRenderedPageBreak/>
        <w:t>13 слайд</w:t>
      </w:r>
    </w:p>
    <w:p w:rsidR="00666FBD" w:rsidRPr="00FA4DF2" w:rsidRDefault="0099103A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27 января 1945 года </w:t>
      </w:r>
      <w:proofErr w:type="spellStart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Совинформбюро</w:t>
      </w:r>
      <w:proofErr w:type="spellEnd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сообщило об освобождении частями Красной армии ряда городов на территории Польши, в том числе Освенцима. Лишь время спустя человечество узнало о функционировании в его окрестностях целой сети лагерей смерти, где немецкие врачи ставили опыты над живыми людьми.</w:t>
      </w:r>
    </w:p>
    <w:p w:rsidR="006330B2" w:rsidRPr="00FA4DF2" w:rsidRDefault="006330B2" w:rsidP="002D1641">
      <w:pPr>
        <w:jc w:val="both"/>
        <w:rPr>
          <w:rFonts w:ascii="Times New Roman" w:hAnsi="Times New Roman" w:cs="Times New Roman"/>
          <w:bCs/>
          <w:sz w:val="32"/>
          <w:szCs w:val="32"/>
          <w:bdr w:val="single" w:sz="2" w:space="0" w:color="auto" w:frame="1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14 слайд</w:t>
      </w:r>
    </w:p>
    <w:p w:rsidR="006330B2" w:rsidRPr="00FA4DF2" w:rsidRDefault="0099103A" w:rsidP="002D1641">
      <w:pPr>
        <w:jc w:val="both"/>
        <w:rPr>
          <w:rFonts w:ascii="Times New Roman" w:hAnsi="Times New Roman" w:cs="Times New Roman"/>
          <w:bCs/>
          <w:sz w:val="32"/>
          <w:szCs w:val="32"/>
          <w:bdr w:val="single" w:sz="2" w:space="0" w:color="auto" w:frame="1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27 января 1945 года войсками 1-го Украинского фронта под командованием маршала </w:t>
      </w:r>
      <w:hyperlink r:id="rId6" w:history="1">
        <w:r w:rsidRPr="00FA4D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Ивана Конева</w:t>
        </w:r>
      </w:hyperlink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 был освобожден крупнейший нацистский лагерь массового уничтожения – </w:t>
      </w:r>
      <w:hyperlink r:id="rId7" w:history="1">
        <w:r w:rsidRPr="00FA4D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Освенцим</w:t>
        </w:r>
      </w:hyperlink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(немецкое название </w:t>
      </w:r>
      <w:proofErr w:type="spellStart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Аушвиц</w:t>
      </w:r>
      <w:proofErr w:type="spellEnd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), находившийся на территории </w:t>
      </w:r>
      <w:hyperlink r:id="rId8" w:history="1">
        <w:r w:rsidRPr="00FA4D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Польши</w:t>
        </w:r>
      </w:hyperlink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. Оказались спасены несколько тысяч заключенных, которых немцы не успели умертвить. Советские солдаты и офицеры увидели крематории и газовые камеры, орудия пыток.</w:t>
      </w:r>
    </w:p>
    <w:p w:rsidR="006330B2" w:rsidRPr="00FA4DF2" w:rsidRDefault="006330B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15 слайд</w:t>
      </w:r>
    </w:p>
    <w:p w:rsidR="00E50249" w:rsidRPr="00FA4DF2" w:rsidRDefault="0099103A" w:rsidP="002D1641">
      <w:pPr>
        <w:jc w:val="both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Бои за Освенцим начались 24 января 1945 года, когда 107-я стрелковая дивизия 60-й армии под командованием полковника </w:t>
      </w:r>
      <w:hyperlink r:id="rId9" w:history="1">
        <w:r w:rsidRPr="00FA4DF2">
          <w:rPr>
            <w:rStyle w:val="a3"/>
            <w:rFonts w:ascii="Times New Roman" w:hAnsi="Times New Roman" w:cs="Times New Roman"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Василия Петренко</w:t>
        </w:r>
      </w:hyperlink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атаковала деревню </w:t>
      </w:r>
      <w:proofErr w:type="spellStart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Моновицы</w:t>
      </w:r>
      <w:proofErr w:type="spellEnd"/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. После трехдневных боев на подступах к городу, в ночь на 27 января 1945 года советские войска вплотную подошли к самому Освенциму.</w:t>
      </w:r>
      <w:r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 xml:space="preserve"> По разным данным, в боях за освобождение концлагеря погибли от 234 до 350 советских солдат и офицеров.</w:t>
      </w:r>
      <w:r w:rsidR="00E50249"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 xml:space="preserve"> </w:t>
      </w:r>
    </w:p>
    <w:p w:rsidR="006330B2" w:rsidRPr="00FA4DF2" w:rsidRDefault="006330B2" w:rsidP="002D1641">
      <w:pPr>
        <w:jc w:val="both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16 слайд</w:t>
      </w:r>
    </w:p>
    <w:p w:rsidR="00FA4DF2" w:rsidRPr="00FA4DF2" w:rsidRDefault="002D1641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  <w:r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Из воспоминаний очевидца: «У</w:t>
      </w:r>
      <w:r w:rsidR="00E50249"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 xml:space="preserve"> первого советского танка, сломавшего ворота лагеря, едва живые узники целовали броню».</w:t>
      </w:r>
      <w:r w:rsidR="00666FBD" w:rsidRPr="00FA4DF2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 xml:space="preserve"> </w:t>
      </w:r>
      <w:r w:rsidR="00E50249"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t>Освенцим стал самым крупным лагерем по уничтожению людей в нацистской Германии.</w:t>
      </w:r>
      <w:r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t xml:space="preserve"> В нем погибли, по разным оценкам, от 1,5 до 4 миллионов человек. Точное количество погибших в Освенциме так и не удалось установить, поскольку многие документы были уничтожены. </w:t>
      </w:r>
    </w:p>
    <w:p w:rsidR="00FA4DF2" w:rsidRDefault="00FA4DF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</w:p>
    <w:p w:rsidR="00FA4DF2" w:rsidRDefault="00FA4DF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</w:p>
    <w:p w:rsidR="00FA4DF2" w:rsidRDefault="00FA4DF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  <w:bookmarkStart w:id="0" w:name="_GoBack"/>
      <w:bookmarkEnd w:id="0"/>
      <w:r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lastRenderedPageBreak/>
        <w:t>17 слайд</w:t>
      </w:r>
    </w:p>
    <w:p w:rsidR="00FA4DF2" w:rsidRPr="00FA4DF2" w:rsidRDefault="00E50249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t>В 1996 году правительство ФРГ объявило день освобождения Освенцима, 27 января, официальным днём памяти жертв Холокоста. В ноябре 2005 года Всемирным днем памяти жертв Холокоста объявила этот день и Организация Объединённых Наций.</w:t>
      </w:r>
      <w:r w:rsidR="002D1641"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t xml:space="preserve"> </w:t>
      </w:r>
    </w:p>
    <w:p w:rsidR="00FA4DF2" w:rsidRPr="00FA4DF2" w:rsidRDefault="00FA4DF2" w:rsidP="002D1641">
      <w:pPr>
        <w:jc w:val="both"/>
        <w:rPr>
          <w:rFonts w:ascii="Times New Roman" w:hAnsi="Times New Roman" w:cs="Times New Roman"/>
          <w:sz w:val="32"/>
          <w:szCs w:val="32"/>
          <w:shd w:val="clear" w:color="auto" w:fill="F7F7F7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7F7F7"/>
        </w:rPr>
        <w:t>18 слайд</w:t>
      </w:r>
    </w:p>
    <w:p w:rsidR="00E50249" w:rsidRPr="00FA4DF2" w:rsidRDefault="002D1641" w:rsidP="002D1641">
      <w:pPr>
        <w:jc w:val="both"/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</w:pP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 узком смысле слова, Холокостом называют преследование и уничтожение еврейского народа фашистской Германией во время Второй мировой войны. В широком смысле слова </w:t>
      </w:r>
      <w:r w:rsidRPr="00FA4DF2">
        <w:rPr>
          <w:rStyle w:val="a5"/>
          <w:rFonts w:ascii="Times New Roman" w:hAnsi="Times New Roman" w:cs="Times New Roman"/>
          <w:b w:val="0"/>
          <w:sz w:val="32"/>
          <w:szCs w:val="32"/>
          <w:bdr w:val="none" w:sz="0" w:space="0" w:color="auto" w:frame="1"/>
          <w:shd w:val="clear" w:color="auto" w:fill="FFFFFF"/>
        </w:rPr>
        <w:t>Холокост </w:t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– это массовое истребление нацистами представителей различных этнических и социальных групп в период Третьего Рейха.</w:t>
      </w:r>
    </w:p>
    <w:p w:rsidR="00FA4DF2" w:rsidRPr="00FA4DF2" w:rsidRDefault="00FA4DF2" w:rsidP="001E1BD9">
      <w:pPr>
        <w:rPr>
          <w:rStyle w:val="a6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</w:pPr>
      <w:r w:rsidRPr="00FA4DF2">
        <w:rPr>
          <w:rStyle w:val="a6"/>
          <w:rFonts w:ascii="Times New Roman" w:hAnsi="Times New Roman" w:cs="Times New Roman"/>
          <w:bCs/>
          <w:i w:val="0"/>
          <w:sz w:val="32"/>
          <w:szCs w:val="32"/>
          <w:shd w:val="clear" w:color="auto" w:fill="FFFFFF"/>
        </w:rPr>
        <w:t>19 слайд</w:t>
      </w:r>
    </w:p>
    <w:p w:rsidR="002D1641" w:rsidRPr="00FA4DF2" w:rsidRDefault="001E1BD9" w:rsidP="001E1BD9">
      <w:pPr>
        <w:rPr>
          <w:rFonts w:ascii="Times New Roman" w:hAnsi="Times New Roman" w:cs="Times New Roman"/>
          <w:sz w:val="32"/>
          <w:szCs w:val="32"/>
        </w:rPr>
      </w:pPr>
      <w:r w:rsidRPr="00FA4DF2">
        <w:rPr>
          <w:rStyle w:val="a6"/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>Юрий Воронов</w:t>
      </w:r>
      <w:r w:rsidRPr="00FA4DF2">
        <w:rPr>
          <w:rFonts w:ascii="Times New Roman" w:hAnsi="Times New Roman" w:cs="Times New Roman"/>
          <w:b/>
          <w:bCs/>
          <w:i/>
          <w:iCs/>
          <w:sz w:val="32"/>
          <w:szCs w:val="32"/>
          <w:shd w:val="clear" w:color="auto" w:fill="FFFFFF"/>
        </w:rPr>
        <w:br/>
      </w:r>
      <w:r w:rsidRPr="00FA4DF2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br/>
      </w:r>
      <w:r w:rsidRPr="00FA4DF2">
        <w:rPr>
          <w:rStyle w:val="a5"/>
          <w:rFonts w:ascii="Times New Roman" w:hAnsi="Times New Roman" w:cs="Times New Roman"/>
          <w:sz w:val="32"/>
          <w:szCs w:val="32"/>
          <w:shd w:val="clear" w:color="auto" w:fill="FFFFFF"/>
        </w:rPr>
        <w:t>Январь сорок второго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Горят дома –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Тушить их больше нечем.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Горят дома,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Неделями горят.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 зарево над ними каждый вечер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 полнеба,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Как расплавленный закат.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 черным пеплом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Белый снег ложится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На город,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Погруженный в мерзлоту.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Мороз такой,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Что, если б были птицы,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Они бы замерзали на лету.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lastRenderedPageBreak/>
        <w:t>И от домов промерзших, от заводов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На кладбища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Все новые следы: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Ведь людям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Без огня и без воды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Еще трудней,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Чем сквозь огонь и воду.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Но город жив,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Он выйдет из бомбежек.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Из голода,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Из горя,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Из зимы.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 выстоит!..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Иначе быть не может –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Ведь это говорю не я,</w:t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</w:rPr>
        <w:br/>
      </w:r>
      <w:r w:rsidRPr="00FA4DF2">
        <w:rPr>
          <w:rFonts w:ascii="Times New Roman" w:hAnsi="Times New Roman" w:cs="Times New Roman"/>
          <w:sz w:val="32"/>
          <w:szCs w:val="32"/>
          <w:shd w:val="clear" w:color="auto" w:fill="FFFFFF"/>
        </w:rPr>
        <w:t>А мы!</w:t>
      </w:r>
    </w:p>
    <w:sectPr w:rsidR="002D1641" w:rsidRPr="00FA4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C56"/>
    <w:rsid w:val="000A7C56"/>
    <w:rsid w:val="001A7690"/>
    <w:rsid w:val="001E1BD9"/>
    <w:rsid w:val="002D1641"/>
    <w:rsid w:val="006330B2"/>
    <w:rsid w:val="00666FBD"/>
    <w:rsid w:val="007839FA"/>
    <w:rsid w:val="0099103A"/>
    <w:rsid w:val="00E50249"/>
    <w:rsid w:val="00FA4DF2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8C63"/>
  <w15:chartTrackingRefBased/>
  <w15:docId w15:val="{5A371A66-E074-457F-A178-1D801E0B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39F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E6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50249"/>
    <w:rPr>
      <w:b/>
      <w:bCs/>
    </w:rPr>
  </w:style>
  <w:style w:type="character" w:styleId="a6">
    <w:name w:val="Emphasis"/>
    <w:basedOn w:val="a0"/>
    <w:uiPriority w:val="20"/>
    <w:qFormat/>
    <w:rsid w:val="001E1B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4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eta.ru/tags/geo/polsha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azeta.ru/tags/geo/osventsim_gorod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zeta.ru/tags/person/ivan_konev.s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stih.ru/olga-berggolc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ria.ru/location_Sankt_Peterburg/" TargetMode="External"/><Relationship Id="rId9" Type="http://schemas.openxmlformats.org/officeDocument/2006/relationships/hyperlink" Target="https://www.gazeta.ru/tags/person/vasilii_petrenko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</dc:creator>
  <cp:keywords/>
  <dc:description/>
  <cp:lastModifiedBy>у</cp:lastModifiedBy>
  <cp:revision>9</cp:revision>
  <dcterms:created xsi:type="dcterms:W3CDTF">2024-01-17T09:15:00Z</dcterms:created>
  <dcterms:modified xsi:type="dcterms:W3CDTF">2024-02-06T17:47:00Z</dcterms:modified>
</cp:coreProperties>
</file>